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8100"/>
      </w:tblGrid>
      <w:tr w:rsidR="008175B4" w:rsidTr="0048543E">
        <w:trPr>
          <w:trHeight w:val="510"/>
        </w:trPr>
        <w:tc>
          <w:tcPr>
            <w:tcW w:w="1800" w:type="dxa"/>
            <w:vMerge w:val="restart"/>
            <w:tcBorders>
              <w:top w:val="double" w:sz="4" w:space="0" w:color="auto"/>
            </w:tcBorders>
            <w:vAlign w:val="center"/>
          </w:tcPr>
          <w:p w:rsidR="008175B4" w:rsidRPr="00B65F29" w:rsidRDefault="008175B4" w:rsidP="00CA53CF">
            <w:pPr>
              <w:ind w:left="-108"/>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7pt">
                  <v:imagedata r:id="rId5" o:title=""/>
                </v:shape>
              </w:pict>
            </w:r>
          </w:p>
        </w:tc>
        <w:tc>
          <w:tcPr>
            <w:tcW w:w="8100" w:type="dxa"/>
            <w:tcBorders>
              <w:top w:val="double" w:sz="4" w:space="0" w:color="auto"/>
            </w:tcBorders>
            <w:vAlign w:val="center"/>
          </w:tcPr>
          <w:p w:rsidR="008175B4" w:rsidRPr="00BD023E" w:rsidRDefault="008175B4" w:rsidP="00CA53CF">
            <w:pPr>
              <w:jc w:val="center"/>
              <w:rPr>
                <w:rFonts w:ascii="Tahoma" w:hAnsi="Tahoma" w:cs="Tahoma"/>
                <w:b/>
                <w:bCs/>
                <w:sz w:val="32"/>
                <w:szCs w:val="32"/>
              </w:rPr>
            </w:pPr>
            <w:r w:rsidRPr="00BD023E">
              <w:rPr>
                <w:rFonts w:ascii="Tahoma" w:hAnsi="Tahoma" w:cs="Tahoma"/>
                <w:b/>
                <w:bCs/>
                <w:sz w:val="32"/>
                <w:szCs w:val="32"/>
              </w:rPr>
              <w:t xml:space="preserve">TERMO CALOR CONFORT S.A. </w:t>
            </w:r>
          </w:p>
        </w:tc>
      </w:tr>
      <w:tr w:rsidR="008175B4" w:rsidTr="0048543E">
        <w:trPr>
          <w:trHeight w:val="1115"/>
        </w:trPr>
        <w:tc>
          <w:tcPr>
            <w:tcW w:w="1800" w:type="dxa"/>
            <w:vMerge/>
            <w:tcBorders>
              <w:bottom w:val="double" w:sz="4" w:space="0" w:color="auto"/>
            </w:tcBorders>
          </w:tcPr>
          <w:p w:rsidR="008175B4" w:rsidRPr="00B65F29" w:rsidRDefault="008175B4" w:rsidP="00CA53CF">
            <w:pPr>
              <w:jc w:val="center"/>
            </w:pPr>
          </w:p>
        </w:tc>
        <w:tc>
          <w:tcPr>
            <w:tcW w:w="8100" w:type="dxa"/>
            <w:tcBorders>
              <w:bottom w:val="double" w:sz="4" w:space="0" w:color="auto"/>
            </w:tcBorders>
          </w:tcPr>
          <w:p w:rsidR="008175B4" w:rsidRPr="006D18E9" w:rsidRDefault="008175B4" w:rsidP="00CA53CF">
            <w:pPr>
              <w:jc w:val="center"/>
              <w:rPr>
                <w:rFonts w:ascii="Tahoma" w:hAnsi="Tahoma" w:cs="Tahoma"/>
                <w:sz w:val="14"/>
                <w:szCs w:val="14"/>
              </w:rPr>
            </w:pPr>
            <w:r w:rsidRPr="00B54C27">
              <w:rPr>
                <w:rFonts w:ascii="Tahoma" w:hAnsi="Tahoma" w:cs="Tahoma"/>
                <w:sz w:val="14"/>
                <w:szCs w:val="14"/>
              </w:rPr>
              <w:t xml:space="preserve">str. Calea Bucureşti, bloc U4, MEZ, cod poştal: 110134, </w:t>
            </w:r>
            <w:smartTag w:uri="urn:schemas-microsoft-com:office:smarttags" w:element="City">
              <w:smartTag w:uri="urn:schemas-microsoft-com:office:smarttags" w:element="place">
                <w:r w:rsidRPr="00B54C27">
                  <w:rPr>
                    <w:rFonts w:ascii="Tahoma" w:hAnsi="Tahoma" w:cs="Tahoma"/>
                    <w:sz w:val="14"/>
                    <w:szCs w:val="14"/>
                  </w:rPr>
                  <w:t>Piteşti</w:t>
                </w:r>
              </w:smartTag>
            </w:smartTag>
            <w:r w:rsidRPr="00B54C27">
              <w:rPr>
                <w:rFonts w:ascii="Tahoma" w:hAnsi="Tahoma" w:cs="Tahoma"/>
                <w:sz w:val="14"/>
                <w:szCs w:val="14"/>
              </w:rPr>
              <w:t xml:space="preserve">, jud. Argeş, tel. 0248.222956, 0372.788712; fax. 0248.222965,site:www.termopitesti.ro, e-mail: office@termopitesti.ro , înregistrat </w:t>
            </w:r>
            <w:smartTag w:uri="urn:schemas-microsoft-com:office:smarttags" w:element="PersonName">
              <w:smartTagPr>
                <w:attr w:name="ProductID" w:val="la Autoritatea Nationala"/>
              </w:smartTagPr>
              <w:r w:rsidRPr="00B54C27">
                <w:rPr>
                  <w:rFonts w:ascii="Tahoma" w:hAnsi="Tahoma" w:cs="Tahoma"/>
                  <w:sz w:val="14"/>
                  <w:szCs w:val="14"/>
                </w:rPr>
                <w:t>la ORC Argeş</w:t>
              </w:r>
            </w:smartTag>
            <w:r w:rsidRPr="00B54C27">
              <w:rPr>
                <w:rFonts w:ascii="Tahoma" w:hAnsi="Tahoma" w:cs="Tahoma"/>
                <w:sz w:val="14"/>
                <w:szCs w:val="14"/>
              </w:rPr>
              <w:t xml:space="preserve"> sub nr. J03/880/10.09.2010, </w:t>
            </w:r>
            <w:r w:rsidRPr="00C34B81">
              <w:rPr>
                <w:rFonts w:ascii="Tahoma" w:hAnsi="Tahoma" w:cs="Tahoma"/>
                <w:sz w:val="14"/>
                <w:szCs w:val="14"/>
              </w:rPr>
              <w:t>EUID:ROONRC.J03/880/2010</w:t>
            </w:r>
            <w:r>
              <w:rPr>
                <w:rFonts w:ascii="Tahoma" w:hAnsi="Tahoma" w:cs="Tahoma"/>
                <w:sz w:val="14"/>
                <w:szCs w:val="14"/>
              </w:rPr>
              <w:t xml:space="preserve">, </w:t>
            </w:r>
            <w:r w:rsidRPr="00B54C27">
              <w:rPr>
                <w:rFonts w:ascii="Tahoma" w:hAnsi="Tahoma" w:cs="Tahoma"/>
                <w:sz w:val="14"/>
                <w:szCs w:val="14"/>
              </w:rPr>
              <w:t xml:space="preserve">CUI: RO27374805/10.09.2010, contul IBAN nr: RO12RZBR0000060013039693,deschis </w:t>
            </w:r>
            <w:smartTag w:uri="urn:schemas-microsoft-com:office:smarttags" w:element="PersonName">
              <w:smartTagPr>
                <w:attr w:name="ProductID" w:val="la Autoritatea Nationala"/>
              </w:smartTagPr>
              <w:r w:rsidRPr="00B54C27">
                <w:rPr>
                  <w:rFonts w:ascii="Tahoma" w:hAnsi="Tahoma" w:cs="Tahoma"/>
                  <w:sz w:val="14"/>
                  <w:szCs w:val="14"/>
                </w:rPr>
                <w:t>la Raiffeisen Bank</w:t>
              </w:r>
            </w:smartTag>
            <w:r w:rsidRPr="00B54C27">
              <w:rPr>
                <w:rFonts w:ascii="Tahoma" w:hAnsi="Tahoma" w:cs="Tahoma"/>
                <w:sz w:val="14"/>
                <w:szCs w:val="14"/>
              </w:rPr>
              <w:t xml:space="preserve"> - Agenţia Piteşti, cont nr. RO72TREZ0465069xxx009153 deschis </w:t>
            </w:r>
            <w:smartTag w:uri="urn:schemas-microsoft-com:office:smarttags" w:element="PersonName">
              <w:smartTagPr>
                <w:attr w:name="ProductID" w:val="la Autoritatea Nationala"/>
              </w:smartTagPr>
              <w:smartTag w:uri="urn:schemas-microsoft-com:office:smarttags" w:element="PersonName">
                <w:smartTagPr>
                  <w:attr w:name="ProductID" w:val="la Autoritatea Nationala"/>
                </w:smartTagPr>
                <w:r w:rsidRPr="00B54C27">
                  <w:rPr>
                    <w:rFonts w:ascii="Tahoma" w:hAnsi="Tahoma" w:cs="Tahoma"/>
                    <w:sz w:val="14"/>
                    <w:szCs w:val="14"/>
                  </w:rPr>
                  <w:t>la Trezoreria</w:t>
                </w:r>
              </w:smartTag>
              <w:r w:rsidRPr="00B54C27">
                <w:rPr>
                  <w:rFonts w:ascii="Tahoma" w:hAnsi="Tahoma" w:cs="Tahoma"/>
                  <w:sz w:val="14"/>
                  <w:szCs w:val="14"/>
                </w:rPr>
                <w:t xml:space="preserve"> Municipiului</w:t>
              </w:r>
            </w:smartTag>
            <w:r w:rsidRPr="00B54C27">
              <w:rPr>
                <w:rFonts w:ascii="Tahoma" w:hAnsi="Tahoma" w:cs="Tahoma"/>
                <w:sz w:val="14"/>
                <w:szCs w:val="14"/>
              </w:rPr>
              <w:t xml:space="preserve"> Piteşti, contul IBAN nr:RO50BREL0002001283630100 si cont Escrow nr. RO23BREL0002001283630101,deschis </w:t>
            </w:r>
            <w:smartTag w:uri="urn:schemas-microsoft-com:office:smarttags" w:element="PersonName">
              <w:smartTagPr>
                <w:attr w:name="ProductID" w:val="la Autoritatea Nationala"/>
              </w:smartTagPr>
              <w:r w:rsidRPr="00B54C27">
                <w:rPr>
                  <w:rFonts w:ascii="Tahoma" w:hAnsi="Tahoma" w:cs="Tahoma"/>
                  <w:sz w:val="14"/>
                  <w:szCs w:val="14"/>
                </w:rPr>
                <w:t>la Libra Bank</w:t>
              </w:r>
            </w:smartTag>
            <w:r w:rsidRPr="00B54C27">
              <w:rPr>
                <w:rFonts w:ascii="Tahoma" w:hAnsi="Tahoma" w:cs="Tahoma"/>
                <w:sz w:val="14"/>
                <w:szCs w:val="14"/>
              </w:rPr>
              <w:t>, Capital social subscris şi vărsat: 9.539.000 lei</w:t>
            </w:r>
          </w:p>
        </w:tc>
      </w:tr>
    </w:tbl>
    <w:p w:rsidR="008175B4" w:rsidRPr="00AB7921" w:rsidRDefault="008175B4" w:rsidP="00941F94">
      <w:pPr>
        <w:spacing w:after="0" w:line="240" w:lineRule="auto"/>
        <w:jc w:val="both"/>
        <w:rPr>
          <w:rFonts w:ascii="Tahoma" w:hAnsi="Tahoma" w:cs="Tahoma"/>
          <w:b/>
          <w:color w:val="000000"/>
          <w:sz w:val="18"/>
          <w:szCs w:val="18"/>
          <w:lang w:val="ro-RO"/>
        </w:rPr>
      </w:pPr>
    </w:p>
    <w:p w:rsidR="008175B4" w:rsidRPr="00AB7921" w:rsidRDefault="008175B4" w:rsidP="0048543E">
      <w:pPr>
        <w:spacing w:after="0" w:line="240" w:lineRule="auto"/>
        <w:jc w:val="center"/>
        <w:rPr>
          <w:rFonts w:ascii="Tahoma" w:hAnsi="Tahoma" w:cs="Tahoma"/>
          <w:b/>
          <w:color w:val="000000"/>
          <w:sz w:val="18"/>
          <w:szCs w:val="18"/>
          <w:lang w:val="ro-RO"/>
        </w:rPr>
      </w:pPr>
      <w:r w:rsidRPr="00AB7921">
        <w:rPr>
          <w:rFonts w:ascii="Tahoma" w:hAnsi="Tahoma" w:cs="Tahoma"/>
          <w:b/>
          <w:color w:val="000000"/>
          <w:sz w:val="18"/>
          <w:szCs w:val="18"/>
          <w:lang w:val="ro-RO"/>
        </w:rPr>
        <w:t>Informare privind Prelucrarea Datelor cu Caracter Personal</w:t>
      </w:r>
    </w:p>
    <w:p w:rsidR="008175B4" w:rsidRPr="00AB7921" w:rsidRDefault="008175B4" w:rsidP="00941F94">
      <w:pPr>
        <w:spacing w:after="0" w:line="240" w:lineRule="auto"/>
        <w:jc w:val="both"/>
        <w:rPr>
          <w:rFonts w:ascii="Tahoma" w:hAnsi="Tahoma" w:cs="Tahoma"/>
          <w:b/>
          <w:color w:val="000000"/>
          <w:sz w:val="18"/>
          <w:szCs w:val="18"/>
          <w:lang w:val="ro-RO"/>
        </w:rPr>
      </w:pPr>
    </w:p>
    <w:p w:rsidR="008175B4" w:rsidRPr="00AB7921" w:rsidRDefault="008175B4" w:rsidP="003432D2">
      <w:pPr>
        <w:shd w:val="clear" w:color="auto" w:fill="FFFFFF"/>
        <w:spacing w:after="0" w:line="240" w:lineRule="auto"/>
        <w:jc w:val="both"/>
        <w:rPr>
          <w:rFonts w:ascii="Tahoma" w:hAnsi="Tahoma" w:cs="Tahoma"/>
          <w:sz w:val="18"/>
          <w:szCs w:val="18"/>
          <w:lang w:val="ro-RO" w:eastAsia="ro-RO"/>
        </w:rPr>
      </w:pPr>
      <w:r w:rsidRPr="00AB7921">
        <w:rPr>
          <w:rFonts w:ascii="Tahoma" w:hAnsi="Tahoma" w:cs="Tahoma"/>
          <w:b/>
          <w:sz w:val="18"/>
          <w:szCs w:val="18"/>
          <w:lang w:val="ro-RO" w:eastAsia="ro-RO"/>
        </w:rPr>
        <w:t>În temeiul prevederilor:</w:t>
      </w:r>
    </w:p>
    <w:p w:rsidR="008175B4" w:rsidRPr="00AB7921" w:rsidRDefault="008175B4" w:rsidP="003432D2">
      <w:pPr>
        <w:shd w:val="clear" w:color="auto" w:fill="FFFFFF"/>
        <w:spacing w:after="0" w:line="240" w:lineRule="auto"/>
        <w:jc w:val="both"/>
        <w:rPr>
          <w:rFonts w:ascii="Tahoma" w:hAnsi="Tahoma" w:cs="Tahoma"/>
          <w:sz w:val="18"/>
          <w:szCs w:val="18"/>
        </w:rPr>
      </w:pPr>
      <w:r w:rsidRPr="00AB7921">
        <w:rPr>
          <w:rFonts w:ascii="Tahoma" w:hAnsi="Tahoma" w:cs="Tahoma"/>
          <w:sz w:val="18"/>
          <w:szCs w:val="18"/>
          <w:lang w:val="ro-RO" w:eastAsia="ro-RO"/>
        </w:rPr>
        <w:t xml:space="preserve">- Regulamentului (UE) 2016/679 </w:t>
      </w:r>
      <w:r w:rsidRPr="00AB7921">
        <w:rPr>
          <w:rFonts w:ascii="Tahoma" w:hAnsi="Tahoma" w:cs="Tahoma"/>
          <w:sz w:val="18"/>
          <w:szCs w:val="18"/>
          <w:lang w:val="ro-RO"/>
        </w:rPr>
        <w:t>privind protecția persoanelor fizice în ceea ce privește prelucrarea datelor cu caracter personal și privind libera circulație a acestor date</w:t>
      </w:r>
      <w:r w:rsidRPr="00AB7921">
        <w:rPr>
          <w:rFonts w:ascii="Tahoma" w:hAnsi="Tahoma" w:cs="Tahoma"/>
          <w:sz w:val="18"/>
          <w:szCs w:val="18"/>
          <w:lang w:val="ro-RO" w:eastAsia="ro-RO"/>
        </w:rPr>
        <w:t xml:space="preserve"> (denumit în continuare ”</w:t>
      </w:r>
      <w:r>
        <w:rPr>
          <w:rFonts w:ascii="Tahoma" w:hAnsi="Tahoma" w:cs="Tahoma"/>
          <w:sz w:val="18"/>
          <w:szCs w:val="18"/>
          <w:lang w:val="ro-RO" w:eastAsia="ro-RO"/>
        </w:rPr>
        <w:t>GDPR</w:t>
      </w:r>
      <w:r w:rsidRPr="00AB7921">
        <w:rPr>
          <w:rFonts w:ascii="Tahoma" w:hAnsi="Tahoma" w:cs="Tahoma"/>
          <w:sz w:val="18"/>
          <w:szCs w:val="18"/>
          <w:lang w:val="ro-RO" w:eastAsia="ro-RO"/>
        </w:rPr>
        <w:t>”);</w:t>
      </w:r>
    </w:p>
    <w:p w:rsidR="008175B4" w:rsidRPr="00AB7921" w:rsidRDefault="008175B4" w:rsidP="00941F94">
      <w:pPr>
        <w:spacing w:after="0" w:line="240" w:lineRule="auto"/>
        <w:jc w:val="both"/>
        <w:rPr>
          <w:rFonts w:ascii="Tahoma" w:hAnsi="Tahoma" w:cs="Tahoma"/>
          <w:b/>
          <w:color w:val="000000"/>
          <w:sz w:val="18"/>
          <w:szCs w:val="18"/>
          <w:lang w:val="ro-RO"/>
        </w:rPr>
      </w:pPr>
    </w:p>
    <w:p w:rsidR="008175B4" w:rsidRPr="00AB7921" w:rsidRDefault="008175B4" w:rsidP="00941F94">
      <w:pPr>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 xml:space="preserve">Prelucrarea datelor dvs. cu caracter personal este necesara pentru incheierea contractului de furnizare a energiei termice, in caz de refuz TERMO CALOR CONFORT S.A neputand sa incheie sau sa execute contractul vizat. </w:t>
      </w:r>
    </w:p>
    <w:p w:rsidR="008175B4" w:rsidRPr="0080305D" w:rsidRDefault="008175B4" w:rsidP="0080305D">
      <w:pPr>
        <w:spacing w:after="0" w:line="240" w:lineRule="auto"/>
        <w:rPr>
          <w:rFonts w:ascii="Tahoma" w:hAnsi="Tahoma" w:cs="Tahoma"/>
          <w:color w:val="000000"/>
          <w:sz w:val="18"/>
          <w:szCs w:val="18"/>
        </w:rPr>
      </w:pPr>
      <w:r w:rsidRPr="0080305D">
        <w:rPr>
          <w:rFonts w:ascii="Tahoma" w:hAnsi="Tahoma" w:cs="Tahoma"/>
          <w:i/>
          <w:sz w:val="18"/>
          <w:szCs w:val="18"/>
        </w:rPr>
        <w:t xml:space="preserve">        "D</w:t>
      </w:r>
      <w:r w:rsidRPr="0080305D">
        <w:rPr>
          <w:rFonts w:ascii="Tahoma" w:hAnsi="Tahoma" w:cs="Tahoma"/>
          <w:i/>
          <w:sz w:val="18"/>
          <w:szCs w:val="18"/>
          <w:u w:val="single"/>
        </w:rPr>
        <w:t>ate cu caracter personal</w:t>
      </w:r>
      <w:r w:rsidRPr="0080305D">
        <w:rPr>
          <w:rFonts w:ascii="Tahoma" w:hAnsi="Tahoma" w:cs="Tahoma"/>
          <w:i/>
          <w:sz w:val="18"/>
          <w:szCs w:val="18"/>
        </w:rPr>
        <w:t xml:space="preserve">" înseamnă </w:t>
      </w:r>
      <w:r w:rsidRPr="0080305D">
        <w:rPr>
          <w:rFonts w:ascii="Tahoma" w:hAnsi="Tahoma" w:cs="Tahoma"/>
          <w:i/>
          <w:color w:val="000000"/>
          <w:sz w:val="18"/>
          <w:szCs w:val="18"/>
        </w:rPr>
        <w:t>orice informatie prin care o persoana fizica devine identificabila, cum ar fi: un nume, un numar de identificare, date de localizare, un identificator online, unul sau mai multe elemente specifice identitatii sale fizice, fiziologice, genetice, psihice, economice, culturale sau sociale etc.</w:t>
      </w:r>
    </w:p>
    <w:p w:rsidR="008175B4" w:rsidRPr="00AB7921" w:rsidRDefault="008175B4" w:rsidP="0080305D">
      <w:pPr>
        <w:pStyle w:val="NoSpacing"/>
        <w:jc w:val="both"/>
        <w:rPr>
          <w:lang w:val="ro-RO"/>
        </w:rPr>
      </w:pPr>
      <w:r w:rsidRPr="00AB7921">
        <w:rPr>
          <w:lang w:val="ro-RO"/>
        </w:rPr>
        <w:t>Datele dvs. cu caracter personal sunt prelucrate in baza urmatoarelor temeiuri juridice:</w:t>
      </w:r>
    </w:p>
    <w:p w:rsidR="008175B4" w:rsidRPr="00AB7921" w:rsidRDefault="008175B4" w:rsidP="007937EB">
      <w:pPr>
        <w:pStyle w:val="ListParagraph"/>
        <w:numPr>
          <w:ilvl w:val="0"/>
          <w:numId w:val="6"/>
        </w:numPr>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in vederea incheierii si derularii contractului de furnizare a energiei termice, pentru: a) administrarea contractului, b) comunicarea cu clienții pe parcursul executarii contractului  de furnizare a energiei termice;</w:t>
      </w:r>
    </w:p>
    <w:p w:rsidR="008175B4" w:rsidRPr="00AB7921" w:rsidRDefault="008175B4" w:rsidP="007937EB">
      <w:pPr>
        <w:pStyle w:val="ListParagraph"/>
        <w:numPr>
          <w:ilvl w:val="0"/>
          <w:numId w:val="6"/>
        </w:numPr>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in vederea indeplinirii obligatiilor legale sau a cerintelor reglementare aplicabile TERMO CALOR CONFORT SA, cum ar fi: a) indeplinirea obligatiilor de prevenire si combatere a spalarii banilor si a finantarii actelor de terorism sau de aplicare a sanctiunilor internationale, b) solutionarea petitiilor, c) obligatii de raportare, d) evidenta documentelor operationale si financiar-contabile;</w:t>
      </w:r>
    </w:p>
    <w:p w:rsidR="008175B4" w:rsidRPr="00AB7921" w:rsidRDefault="008175B4" w:rsidP="007937EB">
      <w:pPr>
        <w:pStyle w:val="ListParagraph"/>
        <w:numPr>
          <w:ilvl w:val="0"/>
          <w:numId w:val="6"/>
        </w:numPr>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in vederea realizarii unor interese legitime ale TERMO CALOR CONFORT S.A., in special pentru a) prevenirea fraudelor si a platilor nejustificate in cadrul dosarelor de judecata; b) recuperarea creantelor, c).eliberarea avizelor și acordurilor privind utilitățile urbane ( apă caldă de consum și încălzire);</w:t>
      </w:r>
    </w:p>
    <w:p w:rsidR="008175B4" w:rsidRPr="00AB7921" w:rsidRDefault="008175B4" w:rsidP="00941F94">
      <w:pPr>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 xml:space="preserve">TERMO CALOR CONFORT S.A poate transmite datele dvs. cu caracter personal in vederea indeplinirii obligatiilor sale legale sau decurgand din executarea contractului de furnizare a energiei termice catre urmatorii destinatari /categorii de destinatari: </w:t>
      </w:r>
      <w:r w:rsidRPr="00AB7921">
        <w:rPr>
          <w:rFonts w:ascii="Tahoma" w:hAnsi="Tahoma" w:cs="Tahoma"/>
          <w:i/>
          <w:color w:val="000000"/>
          <w:sz w:val="18"/>
          <w:szCs w:val="18"/>
          <w:lang w:val="ro-RO"/>
        </w:rPr>
        <w:t xml:space="preserve">autoritatea judecatoreasca, organe de urmarire sau cercetare penala, servicii teritoriale de expertiza, alte autoritati publice centrale sau locale, alte entitati din cadrul TERMO CALOR CONFORT SA PITESTI, </w:t>
      </w:r>
      <w:r>
        <w:rPr>
          <w:rFonts w:ascii="Tahoma" w:hAnsi="Tahoma" w:cs="Tahoma"/>
          <w:i/>
          <w:color w:val="000000"/>
          <w:sz w:val="18"/>
          <w:szCs w:val="18"/>
          <w:lang w:val="ro-RO"/>
        </w:rPr>
        <w:t>I</w:t>
      </w:r>
      <w:r w:rsidRPr="00AB7921">
        <w:rPr>
          <w:rFonts w:ascii="Tahoma" w:hAnsi="Tahoma" w:cs="Tahoma"/>
          <w:i/>
          <w:color w:val="000000"/>
          <w:sz w:val="18"/>
          <w:szCs w:val="18"/>
          <w:lang w:val="ro-RO"/>
        </w:rPr>
        <w:t>nstitutii publice, birourile executorilor judecătorești</w:t>
      </w:r>
      <w:r w:rsidRPr="00AB7921">
        <w:rPr>
          <w:rFonts w:ascii="Tahoma" w:hAnsi="Tahoma" w:cs="Tahoma"/>
          <w:color w:val="000000"/>
          <w:sz w:val="18"/>
          <w:szCs w:val="18"/>
          <w:lang w:val="ro-RO"/>
        </w:rPr>
        <w:t xml:space="preserve"> in cazul in care furnizarea datelor cu caracter personal este necesara pentru a da curs unei solicitari care are la baza un temei legal ori pentru indeplinirea obiectului de activitate sau pentru respectarea obligatiilor decurgand din contractul de furnizare a energiei termice.</w:t>
      </w:r>
    </w:p>
    <w:p w:rsidR="008175B4" w:rsidRPr="00AB7921" w:rsidRDefault="008175B4" w:rsidP="00941F94">
      <w:pPr>
        <w:spacing w:after="0" w:line="240" w:lineRule="auto"/>
        <w:jc w:val="both"/>
        <w:rPr>
          <w:rFonts w:ascii="Tahoma" w:hAnsi="Tahoma" w:cs="Tahoma"/>
          <w:b/>
          <w:color w:val="000000"/>
          <w:sz w:val="18"/>
          <w:szCs w:val="18"/>
          <w:u w:val="single"/>
          <w:lang w:val="ro-RO"/>
        </w:rPr>
      </w:pPr>
      <w:r w:rsidRPr="00AB7921">
        <w:rPr>
          <w:rFonts w:ascii="Tahoma" w:hAnsi="Tahoma" w:cs="Tahoma"/>
          <w:b/>
          <w:color w:val="000000"/>
          <w:sz w:val="18"/>
          <w:szCs w:val="18"/>
          <w:u w:val="single"/>
          <w:lang w:val="ro-RO"/>
        </w:rPr>
        <w:t>Durata stocării datelor cu caracter personal</w:t>
      </w:r>
    </w:p>
    <w:p w:rsidR="008175B4" w:rsidRDefault="008175B4" w:rsidP="0048543E">
      <w:pPr>
        <w:autoSpaceDE w:val="0"/>
        <w:autoSpaceDN w:val="0"/>
        <w:adjustRightInd w:val="0"/>
        <w:jc w:val="both"/>
        <w:rPr>
          <w:rFonts w:ascii="Tahoma" w:hAnsi="Tahoma" w:cs="Tahoma"/>
          <w:color w:val="000000"/>
          <w:sz w:val="18"/>
          <w:szCs w:val="18"/>
          <w:lang w:val="ro-RO"/>
        </w:rPr>
      </w:pPr>
      <w:r w:rsidRPr="00AB7921">
        <w:rPr>
          <w:rFonts w:ascii="Tahoma" w:hAnsi="Tahoma" w:cs="Tahoma"/>
          <w:color w:val="000000"/>
          <w:sz w:val="18"/>
          <w:szCs w:val="18"/>
          <w:lang w:val="ro-RO"/>
        </w:rPr>
        <w:t>Datele dvs. cu caracter personal sunt stocate pe perioada necesara pentru a respecta obligatiile legale sau de reglementare.</w:t>
      </w:r>
    </w:p>
    <w:p w:rsidR="008175B4" w:rsidRPr="00AB7921" w:rsidRDefault="008175B4" w:rsidP="0048543E">
      <w:pPr>
        <w:autoSpaceDE w:val="0"/>
        <w:autoSpaceDN w:val="0"/>
        <w:adjustRightInd w:val="0"/>
        <w:jc w:val="both"/>
        <w:rPr>
          <w:rFonts w:ascii="Tahoma" w:hAnsi="Tahoma" w:cs="Tahoma"/>
          <w:b/>
          <w:color w:val="000000"/>
          <w:sz w:val="18"/>
          <w:szCs w:val="18"/>
          <w:u w:val="single"/>
          <w:lang w:val="ro-RO"/>
        </w:rPr>
      </w:pPr>
      <w:r w:rsidRPr="00AB7921">
        <w:rPr>
          <w:rFonts w:ascii="Tahoma" w:hAnsi="Tahoma" w:cs="Tahoma"/>
          <w:b/>
          <w:color w:val="000000"/>
          <w:sz w:val="18"/>
          <w:szCs w:val="18"/>
          <w:u w:val="single"/>
          <w:lang w:val="ro-RO"/>
        </w:rPr>
        <w:t>Drepturile dumneavoastră in calitate de persoana vizată</w:t>
      </w:r>
    </w:p>
    <w:p w:rsidR="008175B4" w:rsidRPr="00AB7921" w:rsidRDefault="008175B4" w:rsidP="00941F94">
      <w:p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 xml:space="preserve">In calitate de persoana vizata, aveti urmatoarele drepturi: </w:t>
      </w:r>
    </w:p>
    <w:p w:rsidR="008175B4" w:rsidRPr="00AB7921" w:rsidRDefault="008175B4" w:rsidP="00E92A79">
      <w:pPr>
        <w:pStyle w:val="ListParagraph"/>
        <w:numPr>
          <w:ilvl w:val="0"/>
          <w:numId w:val="7"/>
        </w:num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de acces – puteti obtine informatii in legatura cu prelucrarea datelor dvs. cu caracter personal, precum si o copie a acestora;</w:t>
      </w:r>
    </w:p>
    <w:p w:rsidR="008175B4" w:rsidRPr="00AB7921" w:rsidRDefault="008175B4" w:rsidP="00E92A79">
      <w:pPr>
        <w:pStyle w:val="ListParagraph"/>
        <w:numPr>
          <w:ilvl w:val="0"/>
          <w:numId w:val="7"/>
        </w:num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la rectificare – puteti solicita completarea sau actualizarea datelor datele dvs. cu caracter personal in cazul in care sunt incomplete sau inexacte;</w:t>
      </w:r>
    </w:p>
    <w:p w:rsidR="008175B4" w:rsidRPr="00AB7921" w:rsidRDefault="008175B4" w:rsidP="00E92A79">
      <w:pPr>
        <w:pStyle w:val="ListParagraph"/>
        <w:numPr>
          <w:ilvl w:val="0"/>
          <w:numId w:val="7"/>
        </w:num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de a fi uitat – in anumite situatii, puteti solicita stergerea datelor dvs. cu caracter personal;</w:t>
      </w:r>
    </w:p>
    <w:p w:rsidR="008175B4" w:rsidRPr="00AB7921" w:rsidRDefault="008175B4" w:rsidP="00E92A79">
      <w:pPr>
        <w:pStyle w:val="ListParagraph"/>
        <w:numPr>
          <w:ilvl w:val="0"/>
          <w:numId w:val="7"/>
        </w:num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la restrictionarea prelucrarii – in anumite situatii, puteti solicita prelucrarea conditionata a datelor cu caracter personal pana la solutionarea anumitor operatiuni referitoare la datele dvs.;</w:t>
      </w:r>
    </w:p>
    <w:p w:rsidR="008175B4" w:rsidRPr="00AB7921" w:rsidRDefault="008175B4" w:rsidP="00E92A79">
      <w:pPr>
        <w:pStyle w:val="ListParagraph"/>
        <w:numPr>
          <w:ilvl w:val="0"/>
          <w:numId w:val="7"/>
        </w:num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la opozitie – in situatia prelucrarii intemeiate pe realizarea unor interese legitime, va puteti opune motivat unei astfel de prelucrari;</w:t>
      </w:r>
    </w:p>
    <w:p w:rsidR="008175B4" w:rsidRPr="00AB7921" w:rsidRDefault="008175B4" w:rsidP="00B11A93">
      <w:pPr>
        <w:pStyle w:val="ListParagraph"/>
        <w:numPr>
          <w:ilvl w:val="0"/>
          <w:numId w:val="7"/>
        </w:num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la portabilitatea datelor – puteti solicita transmiterea datelor cu caracter personal furnizate de dvs. si prelucrate prin mijloace automate intr-un format structurat, care poate fi citit automat.</w:t>
      </w:r>
    </w:p>
    <w:p w:rsidR="008175B4" w:rsidRPr="00AB7921" w:rsidRDefault="008175B4" w:rsidP="00941F94">
      <w:pPr>
        <w:autoSpaceDE w:val="0"/>
        <w:autoSpaceDN w:val="0"/>
        <w:adjustRightInd w:val="0"/>
        <w:spacing w:after="0" w:line="240" w:lineRule="auto"/>
        <w:jc w:val="both"/>
        <w:rPr>
          <w:rFonts w:ascii="Tahoma" w:hAnsi="Tahoma" w:cs="Tahoma"/>
          <w:color w:val="000000"/>
          <w:sz w:val="18"/>
          <w:szCs w:val="18"/>
          <w:lang w:val="ro-RO"/>
        </w:rPr>
      </w:pPr>
      <w:r w:rsidRPr="00AB7921">
        <w:rPr>
          <w:rFonts w:ascii="Tahoma" w:hAnsi="Tahoma" w:cs="Tahoma"/>
          <w:color w:val="000000"/>
          <w:sz w:val="18"/>
          <w:szCs w:val="18"/>
          <w:lang w:val="ro-RO"/>
        </w:rPr>
        <w:t xml:space="preserve">Fiecare drept dintre cele de mai sus se poate exercita prin trimiterea unei cereri scrise, semnate si datate, la sediul TERMO CALOR CONFORT SA din PITEȘTI, strada CALEA BUCUREȘTI, BL. U4, MEZANIN  sau prin completarea unui formular la adresa </w:t>
      </w:r>
      <w:hyperlink r:id="rId6" w:history="1">
        <w:r w:rsidRPr="00123046">
          <w:rPr>
            <w:rStyle w:val="Hyperlink"/>
            <w:rFonts w:ascii="Tahoma" w:hAnsi="Tahoma" w:cs="Tahoma"/>
            <w:sz w:val="18"/>
            <w:szCs w:val="18"/>
          </w:rPr>
          <w:t>www.termopitesti.ro</w:t>
        </w:r>
      </w:hyperlink>
      <w:r>
        <w:rPr>
          <w:rFonts w:ascii="Tahoma" w:hAnsi="Tahoma" w:cs="Tahoma"/>
          <w:sz w:val="18"/>
          <w:szCs w:val="18"/>
        </w:rPr>
        <w:t xml:space="preserve"> ( Informații Clienți/ Formulare)</w:t>
      </w:r>
      <w:r w:rsidRPr="00AB7921">
        <w:rPr>
          <w:rFonts w:ascii="Tahoma" w:hAnsi="Tahoma" w:cs="Tahoma"/>
          <w:color w:val="000000"/>
          <w:sz w:val="18"/>
          <w:szCs w:val="18"/>
          <w:lang w:val="ro-RO"/>
        </w:rPr>
        <w:t>.</w:t>
      </w:r>
    </w:p>
    <w:p w:rsidR="008175B4" w:rsidRPr="00762D8A" w:rsidRDefault="008175B4" w:rsidP="00941F94">
      <w:pPr>
        <w:spacing w:after="0" w:line="240" w:lineRule="auto"/>
        <w:jc w:val="both"/>
        <w:rPr>
          <w:rFonts w:ascii="Tahoma" w:hAnsi="Tahoma" w:cs="Tahoma"/>
          <w:i/>
          <w:color w:val="000000"/>
          <w:sz w:val="18"/>
          <w:szCs w:val="18"/>
          <w:lang w:val="ro-RO"/>
        </w:rPr>
      </w:pPr>
      <w:r>
        <w:rPr>
          <w:rFonts w:ascii="Tahoma" w:hAnsi="Tahoma" w:cs="Tahoma"/>
          <w:i/>
          <w:color w:val="000000"/>
          <w:sz w:val="18"/>
          <w:szCs w:val="18"/>
          <w:lang w:val="ro-RO"/>
        </w:rPr>
        <w:t xml:space="preserve">       </w:t>
      </w:r>
      <w:r w:rsidRPr="00762D8A">
        <w:rPr>
          <w:rFonts w:ascii="Tahoma" w:hAnsi="Tahoma" w:cs="Tahoma"/>
          <w:i/>
          <w:color w:val="000000"/>
          <w:sz w:val="18"/>
          <w:szCs w:val="18"/>
          <w:lang w:val="ro-RO"/>
        </w:rPr>
        <w:t xml:space="preserve">Refuzul de a furniza datele cu caracter personal/ prelucrarea datelor cu caracter personal poate determina imposibilitatea îndeplinirii obligațiilor contractuale, respectiv imposibilitatea încheierii contractului de furnizare a energiei termice/ convenției de facturare </w:t>
      </w:r>
      <w:r w:rsidRPr="00762D8A">
        <w:rPr>
          <w:rFonts w:ascii="Tahoma" w:hAnsi="Tahoma" w:cs="Tahoma"/>
          <w:bCs/>
          <w:i/>
          <w:sz w:val="18"/>
          <w:szCs w:val="18"/>
        </w:rPr>
        <w:t>individuală a consumurilor de energie termică</w:t>
      </w:r>
      <w:r w:rsidRPr="00762D8A">
        <w:rPr>
          <w:rFonts w:ascii="Tahoma" w:hAnsi="Tahoma" w:cs="Tahoma"/>
          <w:i/>
          <w:color w:val="000000"/>
          <w:sz w:val="18"/>
          <w:szCs w:val="18"/>
          <w:lang w:val="ro-RO"/>
        </w:rPr>
        <w:t xml:space="preserve">. </w:t>
      </w:r>
    </w:p>
    <w:p w:rsidR="008175B4" w:rsidRPr="00762D8A" w:rsidRDefault="008175B4" w:rsidP="00941F94">
      <w:pPr>
        <w:spacing w:after="0" w:line="240" w:lineRule="auto"/>
        <w:jc w:val="both"/>
        <w:rPr>
          <w:rFonts w:ascii="Tahoma" w:hAnsi="Tahoma" w:cs="Tahoma"/>
          <w:i/>
          <w:color w:val="000000"/>
          <w:sz w:val="18"/>
          <w:szCs w:val="18"/>
          <w:lang w:val="ro-RO"/>
        </w:rPr>
      </w:pPr>
    </w:p>
    <w:p w:rsidR="008175B4" w:rsidRDefault="008175B4" w:rsidP="0048543E">
      <w:pPr>
        <w:autoSpaceDE w:val="0"/>
        <w:autoSpaceDN w:val="0"/>
        <w:adjustRightInd w:val="0"/>
        <w:spacing w:after="0" w:line="240" w:lineRule="auto"/>
        <w:jc w:val="both"/>
        <w:rPr>
          <w:rFonts w:ascii="Arial Narrow" w:hAnsi="Arial Narrow" w:cs="Arial"/>
          <w:color w:val="000000"/>
          <w:lang w:val="ro-RO"/>
        </w:rPr>
      </w:pPr>
      <w:r w:rsidRPr="003432D2">
        <w:rPr>
          <w:rFonts w:ascii="Arial Narrow" w:hAnsi="Arial Narrow" w:cs="Arial"/>
          <w:color w:val="000000"/>
          <w:lang w:val="ro-RO"/>
        </w:rPr>
        <w:t xml:space="preserve">In situatia in care considerati ca drepturile dvs. nu sunt respectate, va puteti adresa </w:t>
      </w:r>
      <w:r>
        <w:rPr>
          <w:rFonts w:ascii="Arial Narrow" w:hAnsi="Arial Narrow" w:cs="Arial"/>
          <w:color w:val="000000"/>
          <w:lang w:val="ro-RO"/>
        </w:rPr>
        <w:t xml:space="preserve">cu o cerere la </w:t>
      </w:r>
      <w:r w:rsidRPr="003432D2">
        <w:rPr>
          <w:rFonts w:ascii="Arial Narrow" w:hAnsi="Arial Narrow" w:cs="Arial"/>
          <w:color w:val="000000"/>
          <w:lang w:val="ro-RO"/>
        </w:rPr>
        <w:t xml:space="preserve"> adres</w:t>
      </w:r>
      <w:r>
        <w:rPr>
          <w:rFonts w:ascii="Arial Narrow" w:hAnsi="Arial Narrow" w:cs="Arial"/>
          <w:color w:val="000000"/>
          <w:lang w:val="ro-RO"/>
        </w:rPr>
        <w:t>ele</w:t>
      </w:r>
      <w:r w:rsidRPr="003432D2">
        <w:rPr>
          <w:rFonts w:ascii="Arial Narrow" w:hAnsi="Arial Narrow" w:cs="Arial"/>
          <w:color w:val="000000"/>
          <w:lang w:val="ro-RO"/>
        </w:rPr>
        <w:t xml:space="preserve"> mai sus </w:t>
      </w:r>
      <w:r>
        <w:rPr>
          <w:rFonts w:ascii="Arial Narrow" w:hAnsi="Arial Narrow" w:cs="Arial"/>
          <w:color w:val="000000"/>
          <w:lang w:val="ro-RO"/>
        </w:rPr>
        <w:t xml:space="preserve">menționate </w:t>
      </w:r>
      <w:r w:rsidRPr="003432D2">
        <w:rPr>
          <w:rFonts w:ascii="Arial Narrow" w:hAnsi="Arial Narrow" w:cs="Arial"/>
          <w:color w:val="000000"/>
          <w:lang w:val="ro-RO"/>
        </w:rPr>
        <w:t>sau puteti depune o pl</w:t>
      </w:r>
      <w:r>
        <w:rPr>
          <w:rFonts w:ascii="Arial Narrow" w:hAnsi="Arial Narrow" w:cs="Arial"/>
          <w:color w:val="000000"/>
          <w:lang w:val="ro-RO"/>
        </w:rPr>
        <w:t>â</w:t>
      </w:r>
      <w:r w:rsidRPr="003432D2">
        <w:rPr>
          <w:rFonts w:ascii="Arial Narrow" w:hAnsi="Arial Narrow" w:cs="Arial"/>
          <w:color w:val="000000"/>
          <w:lang w:val="ro-RO"/>
        </w:rPr>
        <w:t xml:space="preserve">ngere </w:t>
      </w:r>
      <w:smartTag w:uri="urn:schemas-microsoft-com:office:smarttags" w:element="PersonName">
        <w:smartTagPr>
          <w:attr w:name="ProductID" w:val="la Autoritatea Nationala"/>
        </w:smartTagPr>
        <w:r w:rsidRPr="003432D2">
          <w:rPr>
            <w:rFonts w:ascii="Arial Narrow" w:hAnsi="Arial Narrow" w:cs="Arial"/>
            <w:color w:val="000000"/>
            <w:lang w:val="ro-RO"/>
          </w:rPr>
          <w:t>la Autoritatea Nationala</w:t>
        </w:r>
      </w:smartTag>
      <w:r w:rsidRPr="003432D2">
        <w:rPr>
          <w:rFonts w:ascii="Arial Narrow" w:hAnsi="Arial Narrow" w:cs="Arial"/>
          <w:color w:val="000000"/>
          <w:lang w:val="ro-RO"/>
        </w:rPr>
        <w:t xml:space="preserve"> de Supraveghere si Prelucrare a Datelor cu Caracter Personal (ANSPDCP).</w:t>
      </w:r>
    </w:p>
    <w:p w:rsidR="008175B4" w:rsidRDefault="008175B4" w:rsidP="0048543E">
      <w:pPr>
        <w:autoSpaceDE w:val="0"/>
        <w:autoSpaceDN w:val="0"/>
        <w:adjustRightInd w:val="0"/>
        <w:spacing w:after="0" w:line="240" w:lineRule="auto"/>
        <w:jc w:val="both"/>
        <w:rPr>
          <w:rFonts w:ascii="Arial Narrow" w:hAnsi="Arial Narrow" w:cs="Arial"/>
          <w:color w:val="000000"/>
          <w:lang w:val="ro-RO"/>
        </w:rPr>
      </w:pPr>
    </w:p>
    <w:p w:rsidR="008175B4" w:rsidRPr="00AB7921" w:rsidRDefault="008175B4" w:rsidP="0048543E">
      <w:pPr>
        <w:autoSpaceDE w:val="0"/>
        <w:autoSpaceDN w:val="0"/>
        <w:adjustRightInd w:val="0"/>
        <w:spacing w:after="0" w:line="240" w:lineRule="auto"/>
        <w:jc w:val="both"/>
        <w:rPr>
          <w:rFonts w:ascii="Tahoma" w:hAnsi="Tahoma" w:cs="Tahoma"/>
          <w:color w:val="000000"/>
          <w:sz w:val="18"/>
          <w:szCs w:val="18"/>
        </w:rPr>
      </w:pPr>
      <w:r>
        <w:rPr>
          <w:rFonts w:ascii="Tahoma" w:hAnsi="Tahoma" w:cs="Tahoma"/>
          <w:color w:val="000000"/>
          <w:sz w:val="18"/>
          <w:szCs w:val="18"/>
        </w:rPr>
        <w:t>V</w:t>
      </w:r>
      <w:r>
        <w:rPr>
          <w:rFonts w:ascii="Tahoma" w:hAnsi="Tahoma" w:cs="Tahoma"/>
          <w:color w:val="000000"/>
          <w:sz w:val="18"/>
          <w:szCs w:val="18"/>
          <w:lang w:val="ro-RO"/>
        </w:rPr>
        <w:t>ă mulțumim pentru încredere.</w:t>
      </w:r>
      <w:bookmarkStart w:id="0" w:name="_GoBack"/>
      <w:bookmarkEnd w:id="0"/>
      <w:r w:rsidRPr="00AB7921">
        <w:rPr>
          <w:rFonts w:ascii="Tahoma" w:hAnsi="Tahoma" w:cs="Tahoma"/>
          <w:color w:val="000000"/>
          <w:sz w:val="18"/>
          <w:szCs w:val="18"/>
        </w:rPr>
        <w:t xml:space="preserve"> </w:t>
      </w:r>
    </w:p>
    <w:sectPr w:rsidR="008175B4" w:rsidRPr="00AB7921" w:rsidSect="0048543E">
      <w:pgSz w:w="12240" w:h="15840"/>
      <w:pgMar w:top="360" w:right="90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B62A7"/>
    <w:multiLevelType w:val="hybridMultilevel"/>
    <w:tmpl w:val="E0EA0ED2"/>
    <w:lvl w:ilvl="0" w:tplc="04090017">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nsid w:val="224A36F6"/>
    <w:multiLevelType w:val="hybridMultilevel"/>
    <w:tmpl w:val="C3B80964"/>
    <w:lvl w:ilvl="0" w:tplc="AC42E9E0">
      <w:start w:val="1"/>
      <w:numFmt w:val="decimal"/>
      <w:lvlText w:val="(%1)"/>
      <w:lvlJc w:val="left"/>
      <w:pPr>
        <w:ind w:left="720" w:hanging="360"/>
      </w:pPr>
      <w:rPr>
        <w:rFonts w:cs="Times New Roman" w:hint="default"/>
        <w:b/>
        <w:color w:val="1F487C"/>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12E5683"/>
    <w:multiLevelType w:val="hybridMultilevel"/>
    <w:tmpl w:val="CC880CB0"/>
    <w:lvl w:ilvl="0" w:tplc="04180003">
      <w:start w:val="1"/>
      <w:numFmt w:val="bullet"/>
      <w:lvlText w:val="o"/>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9350623"/>
    <w:multiLevelType w:val="hybridMultilevel"/>
    <w:tmpl w:val="5E7C25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83CD5"/>
    <w:multiLevelType w:val="hybridMultilevel"/>
    <w:tmpl w:val="E18A30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E886046"/>
    <w:multiLevelType w:val="hybridMultilevel"/>
    <w:tmpl w:val="CE2AC1FE"/>
    <w:lvl w:ilvl="0" w:tplc="4560FF9C">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A9B6834"/>
    <w:multiLevelType w:val="hybridMultilevel"/>
    <w:tmpl w:val="77C65A10"/>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45A"/>
    <w:rsid w:val="00006BBC"/>
    <w:rsid w:val="000379CD"/>
    <w:rsid w:val="00050152"/>
    <w:rsid w:val="00054A3B"/>
    <w:rsid w:val="00065268"/>
    <w:rsid w:val="00082AE0"/>
    <w:rsid w:val="000A4266"/>
    <w:rsid w:val="000D6440"/>
    <w:rsid w:val="000E3544"/>
    <w:rsid w:val="000F51E9"/>
    <w:rsid w:val="00114A2E"/>
    <w:rsid w:val="00122761"/>
    <w:rsid w:val="00123046"/>
    <w:rsid w:val="0012476B"/>
    <w:rsid w:val="001411E3"/>
    <w:rsid w:val="00152D11"/>
    <w:rsid w:val="00157B0D"/>
    <w:rsid w:val="00162FDF"/>
    <w:rsid w:val="001666A7"/>
    <w:rsid w:val="00170C70"/>
    <w:rsid w:val="0017442A"/>
    <w:rsid w:val="001A17A2"/>
    <w:rsid w:val="001B646B"/>
    <w:rsid w:val="001C31B0"/>
    <w:rsid w:val="00233A55"/>
    <w:rsid w:val="002347C8"/>
    <w:rsid w:val="00244367"/>
    <w:rsid w:val="0027425B"/>
    <w:rsid w:val="00284ED4"/>
    <w:rsid w:val="002E1264"/>
    <w:rsid w:val="002F0AD4"/>
    <w:rsid w:val="003139D2"/>
    <w:rsid w:val="00333E37"/>
    <w:rsid w:val="003432D2"/>
    <w:rsid w:val="00361982"/>
    <w:rsid w:val="00361ABA"/>
    <w:rsid w:val="003659AE"/>
    <w:rsid w:val="003719DE"/>
    <w:rsid w:val="003738DA"/>
    <w:rsid w:val="0037516B"/>
    <w:rsid w:val="00390AAB"/>
    <w:rsid w:val="003953DF"/>
    <w:rsid w:val="003A7F20"/>
    <w:rsid w:val="003B621C"/>
    <w:rsid w:val="003E3623"/>
    <w:rsid w:val="003F62A9"/>
    <w:rsid w:val="004216F2"/>
    <w:rsid w:val="00424387"/>
    <w:rsid w:val="0043292A"/>
    <w:rsid w:val="00432D7C"/>
    <w:rsid w:val="00463E16"/>
    <w:rsid w:val="00482BBF"/>
    <w:rsid w:val="0048543E"/>
    <w:rsid w:val="00490013"/>
    <w:rsid w:val="00490375"/>
    <w:rsid w:val="00492785"/>
    <w:rsid w:val="004A3A8E"/>
    <w:rsid w:val="004A5F7E"/>
    <w:rsid w:val="004C0574"/>
    <w:rsid w:val="00527561"/>
    <w:rsid w:val="00586B79"/>
    <w:rsid w:val="00593A6A"/>
    <w:rsid w:val="00593F3C"/>
    <w:rsid w:val="005A6E28"/>
    <w:rsid w:val="005B2632"/>
    <w:rsid w:val="005C50F2"/>
    <w:rsid w:val="005D0F2D"/>
    <w:rsid w:val="005D58F3"/>
    <w:rsid w:val="005E21E9"/>
    <w:rsid w:val="00614CC1"/>
    <w:rsid w:val="00615CF0"/>
    <w:rsid w:val="006168C3"/>
    <w:rsid w:val="00626964"/>
    <w:rsid w:val="00636613"/>
    <w:rsid w:val="0065153C"/>
    <w:rsid w:val="0065289A"/>
    <w:rsid w:val="00653C04"/>
    <w:rsid w:val="00662280"/>
    <w:rsid w:val="0068274E"/>
    <w:rsid w:val="0068701D"/>
    <w:rsid w:val="006A054A"/>
    <w:rsid w:val="006A6866"/>
    <w:rsid w:val="006B4164"/>
    <w:rsid w:val="006D18E9"/>
    <w:rsid w:val="00710075"/>
    <w:rsid w:val="007122AE"/>
    <w:rsid w:val="00757FCA"/>
    <w:rsid w:val="00762D8A"/>
    <w:rsid w:val="00764AF2"/>
    <w:rsid w:val="00785FAD"/>
    <w:rsid w:val="00791896"/>
    <w:rsid w:val="007937EB"/>
    <w:rsid w:val="007A5DE0"/>
    <w:rsid w:val="007B3FA4"/>
    <w:rsid w:val="007D150D"/>
    <w:rsid w:val="007E5F63"/>
    <w:rsid w:val="007F1D37"/>
    <w:rsid w:val="007F7571"/>
    <w:rsid w:val="0080305D"/>
    <w:rsid w:val="00812156"/>
    <w:rsid w:val="008175B4"/>
    <w:rsid w:val="00825E58"/>
    <w:rsid w:val="00863F4C"/>
    <w:rsid w:val="0088447B"/>
    <w:rsid w:val="008A2254"/>
    <w:rsid w:val="008A6CAA"/>
    <w:rsid w:val="008B017D"/>
    <w:rsid w:val="008E0B73"/>
    <w:rsid w:val="00910531"/>
    <w:rsid w:val="0093158D"/>
    <w:rsid w:val="00941F94"/>
    <w:rsid w:val="0094779B"/>
    <w:rsid w:val="00960343"/>
    <w:rsid w:val="009C535D"/>
    <w:rsid w:val="009C55EE"/>
    <w:rsid w:val="009D3061"/>
    <w:rsid w:val="00A31857"/>
    <w:rsid w:val="00A524BD"/>
    <w:rsid w:val="00A54773"/>
    <w:rsid w:val="00A849EF"/>
    <w:rsid w:val="00AB49E2"/>
    <w:rsid w:val="00AB7921"/>
    <w:rsid w:val="00AC6862"/>
    <w:rsid w:val="00B031E3"/>
    <w:rsid w:val="00B11A93"/>
    <w:rsid w:val="00B11B10"/>
    <w:rsid w:val="00B2145A"/>
    <w:rsid w:val="00B2388B"/>
    <w:rsid w:val="00B2770E"/>
    <w:rsid w:val="00B41D55"/>
    <w:rsid w:val="00B45D3D"/>
    <w:rsid w:val="00B54C27"/>
    <w:rsid w:val="00B65F29"/>
    <w:rsid w:val="00BB3FB3"/>
    <w:rsid w:val="00BD023E"/>
    <w:rsid w:val="00BD04AE"/>
    <w:rsid w:val="00BE3E25"/>
    <w:rsid w:val="00BF033F"/>
    <w:rsid w:val="00C27551"/>
    <w:rsid w:val="00C32459"/>
    <w:rsid w:val="00C34B81"/>
    <w:rsid w:val="00C35952"/>
    <w:rsid w:val="00C4706F"/>
    <w:rsid w:val="00C5515A"/>
    <w:rsid w:val="00C85C57"/>
    <w:rsid w:val="00CA53CF"/>
    <w:rsid w:val="00CB0B5C"/>
    <w:rsid w:val="00CB64CC"/>
    <w:rsid w:val="00CE4C1B"/>
    <w:rsid w:val="00CE7E30"/>
    <w:rsid w:val="00CF1393"/>
    <w:rsid w:val="00D11DD9"/>
    <w:rsid w:val="00D23FE3"/>
    <w:rsid w:val="00D32DC0"/>
    <w:rsid w:val="00D36292"/>
    <w:rsid w:val="00D51F48"/>
    <w:rsid w:val="00D661F0"/>
    <w:rsid w:val="00D7698D"/>
    <w:rsid w:val="00D80721"/>
    <w:rsid w:val="00D8404C"/>
    <w:rsid w:val="00D87C9E"/>
    <w:rsid w:val="00D90293"/>
    <w:rsid w:val="00D9094C"/>
    <w:rsid w:val="00DC2EC6"/>
    <w:rsid w:val="00DC39F5"/>
    <w:rsid w:val="00DD0D05"/>
    <w:rsid w:val="00DE2F00"/>
    <w:rsid w:val="00DF22C8"/>
    <w:rsid w:val="00E35C1D"/>
    <w:rsid w:val="00E36E92"/>
    <w:rsid w:val="00E66CF5"/>
    <w:rsid w:val="00E92A79"/>
    <w:rsid w:val="00EC182B"/>
    <w:rsid w:val="00EC35EA"/>
    <w:rsid w:val="00EC4BAA"/>
    <w:rsid w:val="00ED290D"/>
    <w:rsid w:val="00EE2912"/>
    <w:rsid w:val="00F26055"/>
    <w:rsid w:val="00F44DA2"/>
    <w:rsid w:val="00F639E0"/>
    <w:rsid w:val="00F96274"/>
    <w:rsid w:val="00FC5EFD"/>
    <w:rsid w:val="00FD367F"/>
    <w:rsid w:val="00FF5B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45A"/>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2145A"/>
    <w:rPr>
      <w:rFonts w:cs="Times New Roman"/>
      <w:sz w:val="16"/>
      <w:szCs w:val="16"/>
    </w:rPr>
  </w:style>
  <w:style w:type="paragraph" w:styleId="CommentText">
    <w:name w:val="annotation text"/>
    <w:basedOn w:val="Normal"/>
    <w:link w:val="CommentTextChar"/>
    <w:uiPriority w:val="99"/>
    <w:semiHidden/>
    <w:rsid w:val="00B2145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145A"/>
    <w:rPr>
      <w:rFonts w:eastAsia="Times New Roman" w:cs="Times New Roman"/>
      <w:sz w:val="20"/>
      <w:szCs w:val="20"/>
    </w:rPr>
  </w:style>
  <w:style w:type="paragraph" w:styleId="ListParagraph">
    <w:name w:val="List Paragraph"/>
    <w:basedOn w:val="Normal"/>
    <w:uiPriority w:val="99"/>
    <w:qFormat/>
    <w:rsid w:val="00B2145A"/>
    <w:pPr>
      <w:ind w:left="720"/>
      <w:contextualSpacing/>
    </w:pPr>
  </w:style>
  <w:style w:type="paragraph" w:styleId="NoSpacing">
    <w:name w:val="No Spacing"/>
    <w:uiPriority w:val="99"/>
    <w:qFormat/>
    <w:rsid w:val="00B2145A"/>
  </w:style>
  <w:style w:type="paragraph" w:styleId="BalloonText">
    <w:name w:val="Balloon Text"/>
    <w:basedOn w:val="Normal"/>
    <w:link w:val="BalloonTextChar"/>
    <w:uiPriority w:val="99"/>
    <w:semiHidden/>
    <w:rsid w:val="00B21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145A"/>
    <w:rPr>
      <w:rFonts w:ascii="Segoe UI" w:hAnsi="Segoe UI" w:cs="Segoe UI"/>
      <w:sz w:val="18"/>
      <w:szCs w:val="18"/>
    </w:rPr>
  </w:style>
  <w:style w:type="paragraph" w:customStyle="1" w:styleId="Default">
    <w:name w:val="Default"/>
    <w:uiPriority w:val="99"/>
    <w:rsid w:val="005E21E9"/>
    <w:pPr>
      <w:autoSpaceDE w:val="0"/>
      <w:autoSpaceDN w:val="0"/>
      <w:adjustRightInd w:val="0"/>
    </w:pPr>
    <w:rPr>
      <w:rFonts w:eastAsia="Times New Roman" w:cs="Calibri"/>
      <w:color w:val="000000"/>
      <w:sz w:val="24"/>
      <w:szCs w:val="24"/>
    </w:rPr>
  </w:style>
  <w:style w:type="character" w:styleId="Hyperlink">
    <w:name w:val="Hyperlink"/>
    <w:basedOn w:val="DefaultParagraphFont"/>
    <w:uiPriority w:val="99"/>
    <w:rsid w:val="00941F94"/>
    <w:rPr>
      <w:rFonts w:cs="Times New Roman"/>
      <w:color w:val="0000FF"/>
      <w:u w:val="single"/>
    </w:rPr>
  </w:style>
  <w:style w:type="character" w:customStyle="1" w:styleId="slitbdy">
    <w:name w:val="s_lit_bdy"/>
    <w:basedOn w:val="DefaultParagraphFont"/>
    <w:uiPriority w:val="99"/>
    <w:rsid w:val="00C85C57"/>
    <w:rPr>
      <w:rFonts w:cs="Times New Roman"/>
    </w:rPr>
  </w:style>
  <w:style w:type="paragraph" w:styleId="CommentSubject">
    <w:name w:val="annotation subject"/>
    <w:basedOn w:val="CommentText"/>
    <w:next w:val="CommentText"/>
    <w:link w:val="CommentSubjectChar"/>
    <w:uiPriority w:val="99"/>
    <w:semiHidden/>
    <w:rsid w:val="0068274E"/>
    <w:rPr>
      <w:b/>
      <w:bCs/>
    </w:rPr>
  </w:style>
  <w:style w:type="character" w:customStyle="1" w:styleId="CommentSubjectChar">
    <w:name w:val="Comment Subject Char"/>
    <w:basedOn w:val="CommentTextChar"/>
    <w:link w:val="CommentSubject"/>
    <w:uiPriority w:val="99"/>
    <w:semiHidden/>
    <w:locked/>
    <w:rsid w:val="0068274E"/>
    <w:rPr>
      <w:b/>
      <w:bCs/>
    </w:rPr>
  </w:style>
  <w:style w:type="character" w:customStyle="1" w:styleId="UnresolvedMention">
    <w:name w:val="Unresolved Mention"/>
    <w:basedOn w:val="DefaultParagraphFont"/>
    <w:uiPriority w:val="99"/>
    <w:semiHidden/>
    <w:rsid w:val="00B45D3D"/>
    <w:rPr>
      <w:rFonts w:cs="Times New Roman"/>
      <w:color w:val="808080"/>
      <w:shd w:val="clear" w:color="auto" w:fill="E6E6E6"/>
    </w:rPr>
  </w:style>
  <w:style w:type="paragraph" w:customStyle="1" w:styleId="CharChar1Char">
    <w:name w:val="Char Char1 Char"/>
    <w:basedOn w:val="Normal"/>
    <w:uiPriority w:val="99"/>
    <w:rsid w:val="00785FAD"/>
    <w:pPr>
      <w:spacing w:after="0" w:line="240" w:lineRule="auto"/>
    </w:pPr>
    <w:rPr>
      <w:rFonts w:ascii="Times New Roman" w:eastAsia="Calibri" w:hAnsi="Times New Roman"/>
      <w:sz w:val="24"/>
      <w:szCs w:val="24"/>
      <w:lang w:val="pl-PL" w:eastAsia="pl-PL"/>
    </w:rPr>
  </w:style>
  <w:style w:type="paragraph" w:customStyle="1" w:styleId="CharChar1Char1">
    <w:name w:val="Char Char1 Char1"/>
    <w:basedOn w:val="Normal"/>
    <w:uiPriority w:val="99"/>
    <w:rsid w:val="0048543E"/>
    <w:pPr>
      <w:spacing w:after="0" w:line="240" w:lineRule="auto"/>
    </w:pPr>
    <w:rPr>
      <w:rFonts w:ascii="Times New Roman" w:eastAsia="Calibri"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968970539">
      <w:marLeft w:val="0"/>
      <w:marRight w:val="0"/>
      <w:marTop w:val="0"/>
      <w:marBottom w:val="0"/>
      <w:divBdr>
        <w:top w:val="none" w:sz="0" w:space="0" w:color="auto"/>
        <w:left w:val="none" w:sz="0" w:space="0" w:color="auto"/>
        <w:bottom w:val="none" w:sz="0" w:space="0" w:color="auto"/>
        <w:right w:val="none" w:sz="0" w:space="0" w:color="auto"/>
      </w:divBdr>
    </w:div>
    <w:div w:id="968970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mopitesti.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811</Words>
  <Characters>4627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Nota de Informare privind Prelucrarea Datelor cu Caracter Personal (aplicabila din 25 mai 2018)</dc:title>
  <dc:subject/>
  <dc:creator>Andreea Banciu</dc:creator>
  <cp:keywords/>
  <dc:description/>
  <cp:lastModifiedBy>magda.mogos</cp:lastModifiedBy>
  <cp:revision>2</cp:revision>
  <cp:lastPrinted>2018-06-26T08:44:00Z</cp:lastPrinted>
  <dcterms:created xsi:type="dcterms:W3CDTF">2018-06-26T10:11:00Z</dcterms:created>
  <dcterms:modified xsi:type="dcterms:W3CDTF">2018-06-26T10:11:00Z</dcterms:modified>
</cp:coreProperties>
</file>